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55CF" w14:textId="77777777" w:rsidR="000B1787" w:rsidRDefault="00000000">
      <w:pPr>
        <w:pStyle w:val="1"/>
        <w:spacing w:before="76"/>
        <w:ind w:right="205" w:hanging="1"/>
        <w:jc w:val="center"/>
      </w:pPr>
      <w:r>
        <w:rPr>
          <w:color w:val="2D2D2D"/>
        </w:rPr>
        <w:t>Информация об объектах материально-технического обеспечения,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приспособленных для использования детьми - инвалидами и детьми с</w:t>
      </w:r>
      <w:r>
        <w:rPr>
          <w:color w:val="2D2D2D"/>
          <w:spacing w:val="-58"/>
        </w:rPr>
        <w:t xml:space="preserve"> </w:t>
      </w:r>
      <w:r>
        <w:rPr>
          <w:color w:val="2D2D2D"/>
        </w:rPr>
        <w:t>ОВЗ</w:t>
      </w:r>
    </w:p>
    <w:p w14:paraId="16009E40" w14:textId="3D63DCEF" w:rsidR="000B1787" w:rsidRDefault="00000000">
      <w:pPr>
        <w:pStyle w:val="a3"/>
        <w:spacing w:before="2"/>
        <w:ind w:right="109" w:firstLine="288"/>
      </w:pPr>
      <w:r>
        <w:rPr>
          <w:color w:val="2D2D2D"/>
        </w:rPr>
        <w:t>В</w:t>
      </w:r>
      <w:r>
        <w:rPr>
          <w:color w:val="2D2D2D"/>
          <w:spacing w:val="-12"/>
        </w:rPr>
        <w:t xml:space="preserve"> </w:t>
      </w:r>
      <w:r w:rsidR="004F0065">
        <w:rPr>
          <w:color w:val="2D2D2D"/>
          <w:spacing w:val="-12"/>
        </w:rPr>
        <w:t xml:space="preserve"> дсп </w:t>
      </w:r>
      <w:r w:rsidR="004F0065">
        <w:rPr>
          <w:color w:val="2D2D2D"/>
        </w:rPr>
        <w:t>МКОУ «Центр образования Бестужевский»</w:t>
      </w:r>
      <w:r>
        <w:rPr>
          <w:color w:val="2D2D2D"/>
        </w:rPr>
        <w:t xml:space="preserve"> в настоящее время детей инвалидов, детей с ОВЗ нет. Инвалиды и лица с</w:t>
      </w:r>
      <w:r>
        <w:rPr>
          <w:color w:val="2D2D2D"/>
          <w:spacing w:val="-55"/>
        </w:rPr>
        <w:t xml:space="preserve"> </w:t>
      </w:r>
      <w:r>
        <w:rPr>
          <w:color w:val="2D2D2D"/>
        </w:rPr>
        <w:t>ОВЗ небольшой и средней тяжести могут участвовать в образовательном процессе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общих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основаниях.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необходимости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будет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разработана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адаптированная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образовательная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программа.</w:t>
      </w:r>
    </w:p>
    <w:p w14:paraId="30C3ABA2" w14:textId="77777777" w:rsidR="000B1787" w:rsidRDefault="000B1787">
      <w:pPr>
        <w:pStyle w:val="a3"/>
        <w:ind w:left="0"/>
        <w:jc w:val="left"/>
      </w:pPr>
    </w:p>
    <w:p w14:paraId="5D9C2A09" w14:textId="77777777" w:rsidR="000B1787" w:rsidRDefault="00000000">
      <w:pPr>
        <w:pStyle w:val="1"/>
        <w:numPr>
          <w:ilvl w:val="0"/>
          <w:numId w:val="3"/>
        </w:numPr>
        <w:tabs>
          <w:tab w:val="left" w:pos="1241"/>
        </w:tabs>
        <w:ind w:right="696" w:hanging="56"/>
        <w:jc w:val="both"/>
      </w:pPr>
      <w:r>
        <w:rPr>
          <w:color w:val="2D2D2D"/>
        </w:rPr>
        <w:t>Обеспечение доступа в здание образовательной организации</w:t>
      </w:r>
      <w:r>
        <w:rPr>
          <w:color w:val="2D2D2D"/>
          <w:spacing w:val="-59"/>
        </w:rPr>
        <w:t xml:space="preserve"> </w:t>
      </w:r>
      <w:r>
        <w:rPr>
          <w:color w:val="2D2D2D"/>
        </w:rPr>
        <w:t>инвалидов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ограниченными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возможностями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здоровья:</w:t>
      </w:r>
    </w:p>
    <w:p w14:paraId="2D19B172" w14:textId="6311ED8D" w:rsidR="000B1787" w:rsidRDefault="00000000" w:rsidP="004F0065">
      <w:pPr>
        <w:pStyle w:val="a3"/>
        <w:spacing w:line="271" w:lineRule="exact"/>
      </w:pPr>
      <w:r>
        <w:rPr>
          <w:color w:val="2D2D2D"/>
        </w:rPr>
        <w:t>Конструктивные особенности здани</w:t>
      </w:r>
      <w:r w:rsidR="004F0065">
        <w:rPr>
          <w:color w:val="2D2D2D"/>
        </w:rPr>
        <w:t>я дсп</w:t>
      </w:r>
      <w:r>
        <w:rPr>
          <w:color w:val="2D2D2D"/>
        </w:rPr>
        <w:t xml:space="preserve"> не предусматривают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наличие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подъемников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приспособлений,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обеспечивающих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доступ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инвалидов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ограниченными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возможностями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здоровья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(ОВЗ).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Входн</w:t>
      </w:r>
      <w:r w:rsidR="004F0065">
        <w:rPr>
          <w:color w:val="2D2D2D"/>
        </w:rPr>
        <w:t>ые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площадк</w:t>
      </w:r>
      <w:r w:rsidR="004F0065">
        <w:rPr>
          <w:color w:val="2D2D2D"/>
          <w:spacing w:val="-1"/>
        </w:rPr>
        <w:t>и</w:t>
      </w:r>
      <w:r>
        <w:rPr>
          <w:color w:val="2D2D2D"/>
          <w:spacing w:val="-16"/>
        </w:rPr>
        <w:t xml:space="preserve"> </w:t>
      </w:r>
      <w:r>
        <w:rPr>
          <w:color w:val="2D2D2D"/>
          <w:spacing w:val="-1"/>
        </w:rPr>
        <w:t>име</w:t>
      </w:r>
      <w:r w:rsidR="004F0065">
        <w:rPr>
          <w:color w:val="2D2D2D"/>
          <w:spacing w:val="-1"/>
        </w:rPr>
        <w:t>ю</w:t>
      </w:r>
      <w:r>
        <w:rPr>
          <w:color w:val="2D2D2D"/>
          <w:spacing w:val="-1"/>
        </w:rPr>
        <w:t>т</w:t>
      </w:r>
      <w:r>
        <w:rPr>
          <w:color w:val="2D2D2D"/>
          <w:spacing w:val="-11"/>
        </w:rPr>
        <w:t xml:space="preserve"> </w:t>
      </w:r>
      <w:r>
        <w:rPr>
          <w:color w:val="2D2D2D"/>
          <w:spacing w:val="-1"/>
        </w:rPr>
        <w:t>звонок</w:t>
      </w:r>
      <w:r>
        <w:rPr>
          <w:color w:val="2D2D2D"/>
          <w:spacing w:val="-10"/>
        </w:rPr>
        <w:t xml:space="preserve"> </w:t>
      </w:r>
      <w:r>
        <w:rPr>
          <w:color w:val="2D2D2D"/>
          <w:spacing w:val="-1"/>
        </w:rPr>
        <w:t>при</w:t>
      </w:r>
      <w:r>
        <w:rPr>
          <w:color w:val="2D2D2D"/>
          <w:spacing w:val="-14"/>
        </w:rPr>
        <w:t xml:space="preserve"> </w:t>
      </w:r>
      <w:r>
        <w:rPr>
          <w:color w:val="2D2D2D"/>
          <w:spacing w:val="-1"/>
        </w:rPr>
        <w:t>входе.</w:t>
      </w:r>
      <w:r>
        <w:rPr>
          <w:color w:val="2D2D2D"/>
          <w:spacing w:val="-10"/>
        </w:rPr>
        <w:t xml:space="preserve"> </w:t>
      </w:r>
      <w:r>
        <w:rPr>
          <w:color w:val="2D2D2D"/>
          <w:spacing w:val="-1"/>
        </w:rPr>
        <w:t>На</w:t>
      </w:r>
      <w:r>
        <w:rPr>
          <w:color w:val="2D2D2D"/>
          <w:spacing w:val="-15"/>
        </w:rPr>
        <w:t xml:space="preserve"> </w:t>
      </w:r>
      <w:r>
        <w:rPr>
          <w:color w:val="2D2D2D"/>
          <w:spacing w:val="-1"/>
        </w:rPr>
        <w:t>центральных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входах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отсутствуют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лестничные</w:t>
      </w:r>
      <w:r>
        <w:rPr>
          <w:color w:val="2D2D2D"/>
          <w:spacing w:val="-55"/>
        </w:rPr>
        <w:t xml:space="preserve"> </w:t>
      </w:r>
      <w:r>
        <w:rPr>
          <w:color w:val="2D2D2D"/>
        </w:rPr>
        <w:t>барьеры. В здани</w:t>
      </w:r>
      <w:r w:rsidR="004F0065">
        <w:rPr>
          <w:color w:val="2D2D2D"/>
        </w:rPr>
        <w:t>и дсп</w:t>
      </w:r>
      <w:r>
        <w:rPr>
          <w:color w:val="2D2D2D"/>
        </w:rPr>
        <w:t xml:space="preserve"> </w:t>
      </w:r>
      <w:r w:rsidR="004F0065">
        <w:rPr>
          <w:color w:val="2D2D2D"/>
        </w:rPr>
        <w:t xml:space="preserve">не </w:t>
      </w:r>
      <w:r>
        <w:rPr>
          <w:color w:val="2D2D2D"/>
        </w:rPr>
        <w:t>имеются расширенные дверные проёмы и двойные поручни 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лестничных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маршах.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Тифлотехника,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тактильные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плитки,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напольные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метки,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устройства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закрепления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инвалидных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колясок,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приспособления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туалета/душа,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кровати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матрасы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специализированного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назначения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отсутствуют.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Здани</w:t>
      </w:r>
      <w:r w:rsidR="004F0065">
        <w:rPr>
          <w:color w:val="2D2D2D"/>
        </w:rPr>
        <w:t>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оснащен</w:t>
      </w:r>
      <w:r w:rsidR="004F0065">
        <w:rPr>
          <w:color w:val="2D2D2D"/>
        </w:rPr>
        <w:t>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системой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противопожарной сигнализации и световым табло «Выход», видеонаблюдением.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необходимости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инвалиду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ОВЗ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будет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предоставлено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сопровождающее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лицо.</w:t>
      </w:r>
    </w:p>
    <w:p w14:paraId="4DB93775" w14:textId="77777777" w:rsidR="000B1787" w:rsidRDefault="000B1787">
      <w:pPr>
        <w:pStyle w:val="a3"/>
        <w:spacing w:before="10"/>
        <w:ind w:left="0"/>
        <w:jc w:val="left"/>
        <w:rPr>
          <w:sz w:val="23"/>
        </w:rPr>
      </w:pPr>
    </w:p>
    <w:p w14:paraId="55916390" w14:textId="77777777" w:rsidR="000B1787" w:rsidRDefault="00000000">
      <w:pPr>
        <w:pStyle w:val="1"/>
        <w:numPr>
          <w:ilvl w:val="0"/>
          <w:numId w:val="3"/>
        </w:numPr>
        <w:tabs>
          <w:tab w:val="left" w:pos="2193"/>
        </w:tabs>
        <w:spacing w:line="272" w:lineRule="exact"/>
        <w:ind w:left="2192" w:hanging="232"/>
        <w:jc w:val="both"/>
      </w:pPr>
      <w:r>
        <w:rPr>
          <w:color w:val="2D2D2D"/>
        </w:rPr>
        <w:t>Наличие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оборудованных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учебных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помещений:</w:t>
      </w:r>
    </w:p>
    <w:p w14:paraId="45A55FE8" w14:textId="3E69250F" w:rsidR="000B1787" w:rsidRDefault="00000000">
      <w:pPr>
        <w:pStyle w:val="a3"/>
        <w:ind w:right="113" w:firstLine="288"/>
      </w:pPr>
      <w:r>
        <w:rPr>
          <w:color w:val="2D2D2D"/>
        </w:rPr>
        <w:t>Приспособленных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использования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инвалидами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лицами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ОВЗ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оборудованных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учебных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кабинетов,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объектов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проведения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практических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занятий, библиотек, объектов спорта, средств обучения и воспитания в </w:t>
      </w:r>
      <w:r w:rsidR="004F0065">
        <w:rPr>
          <w:color w:val="2D2D2D"/>
        </w:rPr>
        <w:t>здании дсп</w:t>
      </w:r>
      <w:r>
        <w:rPr>
          <w:color w:val="2D2D2D"/>
        </w:rPr>
        <w:t xml:space="preserve"> 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имеется. Инвалиды и лица с ОВЗ небольшой и средней тяжести могут участвовать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 образовательном процессе на общих основаниях. При необходимости инвалиду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лицу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ОВЗ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будет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предоставлено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сопровождающее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лицо.</w:t>
      </w:r>
    </w:p>
    <w:p w14:paraId="745D23E4" w14:textId="77777777" w:rsidR="000B1787" w:rsidRDefault="000B1787">
      <w:pPr>
        <w:pStyle w:val="a3"/>
        <w:spacing w:before="11"/>
        <w:ind w:left="0"/>
        <w:jc w:val="left"/>
        <w:rPr>
          <w:sz w:val="23"/>
        </w:rPr>
      </w:pPr>
    </w:p>
    <w:p w14:paraId="3436CF26" w14:textId="77777777" w:rsidR="000B1787" w:rsidRDefault="00000000">
      <w:pPr>
        <w:pStyle w:val="1"/>
        <w:numPr>
          <w:ilvl w:val="0"/>
          <w:numId w:val="3"/>
        </w:numPr>
        <w:tabs>
          <w:tab w:val="left" w:pos="2553"/>
        </w:tabs>
        <w:ind w:left="2552" w:hanging="228"/>
        <w:jc w:val="both"/>
      </w:pPr>
      <w:r>
        <w:rPr>
          <w:color w:val="2D2D2D"/>
        </w:rPr>
        <w:t>Условия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питания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инвалидов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ОВЗ:</w:t>
      </w:r>
    </w:p>
    <w:p w14:paraId="35B5BF3E" w14:textId="77777777" w:rsidR="000B1787" w:rsidRDefault="00000000">
      <w:pPr>
        <w:pStyle w:val="a3"/>
        <w:spacing w:before="3"/>
        <w:ind w:right="111" w:firstLine="284"/>
      </w:pPr>
      <w:r>
        <w:rPr>
          <w:color w:val="2D2D2D"/>
        </w:rPr>
        <w:t>Оборудование и персонал пищеблока детского сада осуществляют потребность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воспитанников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четырехразовом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питании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(второй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завтрак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–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фрукты,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сок).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Создание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отдельного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меню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инвалидов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ОВЗ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практикуется.</w:t>
      </w:r>
    </w:p>
    <w:p w14:paraId="18769095" w14:textId="77777777" w:rsidR="000B1787" w:rsidRDefault="000B1787">
      <w:pPr>
        <w:pStyle w:val="a3"/>
        <w:spacing w:before="9"/>
        <w:ind w:left="0"/>
        <w:jc w:val="left"/>
        <w:rPr>
          <w:sz w:val="23"/>
        </w:rPr>
      </w:pPr>
    </w:p>
    <w:p w14:paraId="17955C8D" w14:textId="77777777" w:rsidR="000B1787" w:rsidRDefault="00000000">
      <w:pPr>
        <w:pStyle w:val="1"/>
        <w:numPr>
          <w:ilvl w:val="0"/>
          <w:numId w:val="2"/>
        </w:numPr>
        <w:tabs>
          <w:tab w:val="left" w:pos="1993"/>
        </w:tabs>
        <w:spacing w:line="272" w:lineRule="exact"/>
        <w:jc w:val="both"/>
      </w:pPr>
      <w:r>
        <w:rPr>
          <w:color w:val="2D2D2D"/>
        </w:rPr>
        <w:t>Условия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охраны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здоровья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инвалидов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ОВЗ:</w:t>
      </w:r>
    </w:p>
    <w:p w14:paraId="580C5E72" w14:textId="77777777" w:rsidR="000B1787" w:rsidRDefault="00000000">
      <w:pPr>
        <w:pStyle w:val="a3"/>
        <w:spacing w:line="242" w:lineRule="auto"/>
        <w:ind w:right="110" w:firstLine="284"/>
      </w:pPr>
      <w:r>
        <w:rPr>
          <w:color w:val="2D2D2D"/>
        </w:rPr>
        <w:t>Медицинское обслуживание детей в детском саду осуществляется ГУЗ УРБ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оказание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медицинских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услуг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соглашения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взаимодействии.</w:t>
      </w:r>
    </w:p>
    <w:p w14:paraId="6D90115B" w14:textId="77777777" w:rsidR="000B1787" w:rsidRDefault="00000000">
      <w:pPr>
        <w:pStyle w:val="a3"/>
        <w:ind w:right="108" w:firstLine="284"/>
      </w:pPr>
      <w:r>
        <w:rPr>
          <w:color w:val="2D2D2D"/>
        </w:rPr>
        <w:t>Обеспечивается оказание несовершеннолетним первичной медико-санитарной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помощи:</w:t>
      </w:r>
    </w:p>
    <w:p w14:paraId="4AF6B702" w14:textId="77777777" w:rsidR="000B1787" w:rsidRDefault="0000000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  <w:jc w:val="left"/>
        <w:rPr>
          <w:sz w:val="24"/>
        </w:rPr>
      </w:pPr>
      <w:r>
        <w:rPr>
          <w:color w:val="2D2D2D"/>
          <w:sz w:val="24"/>
        </w:rPr>
        <w:t>организуются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профилактические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осмотры;</w:t>
      </w:r>
    </w:p>
    <w:p w14:paraId="75D7B7BE" w14:textId="77777777" w:rsidR="000B1787" w:rsidRDefault="0000000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2" w:lineRule="exact"/>
        <w:ind w:hanging="361"/>
        <w:jc w:val="left"/>
        <w:rPr>
          <w:sz w:val="24"/>
        </w:rPr>
      </w:pPr>
      <w:r>
        <w:rPr>
          <w:color w:val="2D2D2D"/>
          <w:sz w:val="24"/>
        </w:rPr>
        <w:t>проведение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санитарно-просветительской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14:paraId="6FB0E311" w14:textId="77777777" w:rsidR="000B1787" w:rsidRDefault="0000000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2" w:lineRule="exact"/>
        <w:ind w:hanging="361"/>
        <w:jc w:val="left"/>
        <w:rPr>
          <w:sz w:val="24"/>
        </w:rPr>
      </w:pPr>
      <w:r>
        <w:rPr>
          <w:color w:val="2D2D2D"/>
          <w:sz w:val="24"/>
        </w:rPr>
        <w:t>контроль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питания;</w:t>
      </w:r>
    </w:p>
    <w:p w14:paraId="7003E481" w14:textId="77777777" w:rsidR="000B1787" w:rsidRDefault="00000000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2195"/>
          <w:tab w:val="left" w:pos="2643"/>
          <w:tab w:val="left" w:pos="4250"/>
          <w:tab w:val="left" w:pos="7208"/>
          <w:tab w:val="left" w:pos="7652"/>
        </w:tabs>
        <w:ind w:right="117"/>
        <w:jc w:val="left"/>
        <w:rPr>
          <w:sz w:val="24"/>
        </w:rPr>
      </w:pPr>
      <w:r>
        <w:rPr>
          <w:color w:val="2D2D2D"/>
          <w:sz w:val="24"/>
        </w:rPr>
        <w:t>организация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проведение</w:t>
      </w:r>
      <w:r>
        <w:rPr>
          <w:color w:val="2D2D2D"/>
          <w:sz w:val="24"/>
        </w:rPr>
        <w:tab/>
        <w:t>противоэпидемических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профилактических</w:t>
      </w:r>
      <w:r>
        <w:rPr>
          <w:color w:val="2D2D2D"/>
          <w:spacing w:val="-55"/>
          <w:sz w:val="24"/>
        </w:rPr>
        <w:t xml:space="preserve"> </w:t>
      </w:r>
      <w:r>
        <w:rPr>
          <w:color w:val="2D2D2D"/>
          <w:sz w:val="24"/>
        </w:rPr>
        <w:t>мероприятий</w:t>
      </w:r>
    </w:p>
    <w:p w14:paraId="60622744" w14:textId="49AC588B" w:rsidR="000B1787" w:rsidRDefault="00000000">
      <w:pPr>
        <w:pStyle w:val="a3"/>
        <w:ind w:right="107" w:firstLine="284"/>
      </w:pPr>
      <w:r>
        <w:rPr>
          <w:color w:val="2D2D2D"/>
        </w:rPr>
        <w:t>Санитарно-гигиеническое состояние ДОУ соответствует требованиям СанПин: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световой,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воздушный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питьевой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режимы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поддерживаются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норме.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целью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снижения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заболеваемости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проводятся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профилактические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и</w:t>
      </w:r>
    </w:p>
    <w:p w14:paraId="30894607" w14:textId="77777777" w:rsidR="000B1787" w:rsidRDefault="000B1787">
      <w:pPr>
        <w:sectPr w:rsidR="000B1787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14:paraId="1D504AB8" w14:textId="77777777" w:rsidR="000B1787" w:rsidRDefault="00000000">
      <w:pPr>
        <w:pStyle w:val="a3"/>
        <w:spacing w:before="76"/>
        <w:ind w:right="111"/>
      </w:pPr>
      <w:r>
        <w:rPr>
          <w:color w:val="2D2D2D"/>
        </w:rPr>
        <w:lastRenderedPageBreak/>
        <w:t>закаливающие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мероприятия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(утренняя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корригирующая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гимнастика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использованием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дыхательных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упражнений,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воздушные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ванны,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правильная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организация прогулки,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соблюдение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температурного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режима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 течение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дня).</w:t>
      </w:r>
    </w:p>
    <w:p w14:paraId="2C4F35F5" w14:textId="71F22862" w:rsidR="000B1787" w:rsidRDefault="00000000">
      <w:pPr>
        <w:pStyle w:val="a3"/>
        <w:spacing w:before="2"/>
        <w:ind w:right="118" w:firstLine="284"/>
      </w:pPr>
      <w:r>
        <w:rPr>
          <w:color w:val="2D2D2D"/>
        </w:rPr>
        <w:t>Инвалиды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 лица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 ОВЗ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небольшой и средней тяжести могут участвовать 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образовательном процессе на общих основаниях, в том числе с имеющимся в </w:t>
      </w:r>
      <w:r w:rsidR="004F0065">
        <w:rPr>
          <w:color w:val="2D2D2D"/>
        </w:rPr>
        <w:t>дсп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оборудованием.</w:t>
      </w:r>
    </w:p>
    <w:p w14:paraId="75D5CBEC" w14:textId="77777777" w:rsidR="000B1787" w:rsidRDefault="000B1787">
      <w:pPr>
        <w:pStyle w:val="a3"/>
        <w:spacing w:before="1"/>
        <w:ind w:left="0"/>
        <w:jc w:val="left"/>
      </w:pPr>
    </w:p>
    <w:p w14:paraId="25FD075C" w14:textId="77777777" w:rsidR="000B1787" w:rsidRDefault="00000000">
      <w:pPr>
        <w:pStyle w:val="1"/>
        <w:numPr>
          <w:ilvl w:val="0"/>
          <w:numId w:val="2"/>
        </w:numPr>
        <w:tabs>
          <w:tab w:val="left" w:pos="1517"/>
        </w:tabs>
        <w:ind w:left="3057" w:right="928" w:hanging="1777"/>
        <w:jc w:val="both"/>
      </w:pPr>
      <w:r>
        <w:rPr>
          <w:color w:val="2D2D2D"/>
        </w:rPr>
        <w:t>Доступ к информационным системам и информационно-</w:t>
      </w:r>
      <w:r>
        <w:rPr>
          <w:color w:val="2D2D2D"/>
          <w:spacing w:val="-58"/>
        </w:rPr>
        <w:t xml:space="preserve"> </w:t>
      </w:r>
      <w:r>
        <w:rPr>
          <w:color w:val="2D2D2D"/>
        </w:rPr>
        <w:t>телекоммуникационным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сетям:</w:t>
      </w:r>
    </w:p>
    <w:p w14:paraId="77101A2D" w14:textId="5540A9E5" w:rsidR="000B1787" w:rsidRDefault="00000000">
      <w:pPr>
        <w:pStyle w:val="a3"/>
        <w:ind w:right="112" w:firstLine="288"/>
      </w:pPr>
      <w:r>
        <w:rPr>
          <w:color w:val="2D2D2D"/>
        </w:rPr>
        <w:t>Воспитанники</w:t>
      </w:r>
      <w:r>
        <w:rPr>
          <w:color w:val="2D2D2D"/>
          <w:spacing w:val="1"/>
        </w:rPr>
        <w:t xml:space="preserve"> </w:t>
      </w:r>
      <w:r w:rsidR="004F0065">
        <w:rPr>
          <w:color w:val="2D2D2D"/>
        </w:rPr>
        <w:t>дсп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имеют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доступ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информационным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системам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информационно-телекоммуникационным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сетям.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Специально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оборудованного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компьютерного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класса в</w:t>
      </w:r>
      <w:r>
        <w:rPr>
          <w:color w:val="2D2D2D"/>
          <w:spacing w:val="1"/>
        </w:rPr>
        <w:t xml:space="preserve"> </w:t>
      </w:r>
      <w:r w:rsidR="004F0065">
        <w:rPr>
          <w:color w:val="2D2D2D"/>
        </w:rPr>
        <w:t>дсп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нет.</w:t>
      </w:r>
    </w:p>
    <w:p w14:paraId="3FC934AC" w14:textId="56C9AF18" w:rsidR="000B1787" w:rsidRDefault="00000000">
      <w:pPr>
        <w:pStyle w:val="a3"/>
        <w:spacing w:before="1"/>
        <w:ind w:right="108" w:firstLine="284"/>
      </w:pPr>
      <w:r>
        <w:rPr>
          <w:color w:val="2D2D2D"/>
        </w:rPr>
        <w:t>Особые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условия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доступа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информационным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системам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информационно-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телекоммуникационным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сетям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инвалидов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ОВЗ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представлены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официальным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сайтом</w:t>
      </w:r>
      <w:r>
        <w:rPr>
          <w:color w:val="2D2D2D"/>
          <w:spacing w:val="-3"/>
        </w:rPr>
        <w:t xml:space="preserve">  </w:t>
      </w:r>
      <w:r>
        <w:rPr>
          <w:color w:val="2D2D2D"/>
        </w:rPr>
        <w:t>(версия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слабовидящих).</w:t>
      </w:r>
    </w:p>
    <w:p w14:paraId="24F67BEF" w14:textId="77777777" w:rsidR="000B1787" w:rsidRDefault="000B1787">
      <w:pPr>
        <w:pStyle w:val="a3"/>
        <w:spacing w:before="9"/>
        <w:ind w:left="0"/>
        <w:jc w:val="left"/>
        <w:rPr>
          <w:sz w:val="23"/>
        </w:rPr>
      </w:pPr>
    </w:p>
    <w:p w14:paraId="1EFD4450" w14:textId="77777777" w:rsidR="000B1787" w:rsidRDefault="00000000">
      <w:pPr>
        <w:pStyle w:val="1"/>
        <w:numPr>
          <w:ilvl w:val="0"/>
          <w:numId w:val="2"/>
        </w:numPr>
        <w:tabs>
          <w:tab w:val="left" w:pos="833"/>
        </w:tabs>
        <w:ind w:left="3733" w:right="261" w:hanging="3126"/>
        <w:jc w:val="both"/>
      </w:pPr>
      <w:r>
        <w:rPr>
          <w:color w:val="2D2D2D"/>
        </w:rPr>
        <w:t>Электронные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образовательные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ресурсы,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которым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обеспечивается</w:t>
      </w:r>
      <w:r>
        <w:rPr>
          <w:color w:val="2D2D2D"/>
          <w:spacing w:val="-59"/>
        </w:rPr>
        <w:t xml:space="preserve"> </w:t>
      </w:r>
      <w:r>
        <w:rPr>
          <w:color w:val="2D2D2D"/>
        </w:rPr>
        <w:t>доступ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обучающихся:</w:t>
      </w:r>
    </w:p>
    <w:p w14:paraId="75326549" w14:textId="355740B5" w:rsidR="000B1787" w:rsidRDefault="00000000">
      <w:pPr>
        <w:pStyle w:val="a3"/>
        <w:spacing w:before="3"/>
        <w:ind w:right="113" w:firstLine="284"/>
      </w:pPr>
      <w:r>
        <w:rPr>
          <w:color w:val="2D2D2D"/>
        </w:rPr>
        <w:t>Свободный доступ обучающихся к электронным образовательным ресурсам 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предусматривается. Инвалиды и лица с ОВЗ небольшой и средней тяжести могут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участвовать в образовательном процессе на общих основаниях. Приспособленных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электронных образовательных ресурсов для использования инвалидами и лицами</w:t>
      </w:r>
      <w:r>
        <w:rPr>
          <w:color w:val="2D2D2D"/>
          <w:spacing w:val="-55"/>
        </w:rPr>
        <w:t xml:space="preserve"> </w:t>
      </w:r>
      <w:r>
        <w:rPr>
          <w:color w:val="2D2D2D"/>
        </w:rPr>
        <w:t xml:space="preserve">с ОВЗ в </w:t>
      </w:r>
      <w:r w:rsidR="004F0065">
        <w:rPr>
          <w:color w:val="2D2D2D"/>
        </w:rPr>
        <w:t>дсп</w:t>
      </w:r>
      <w:r>
        <w:rPr>
          <w:color w:val="2D2D2D"/>
        </w:rPr>
        <w:t xml:space="preserve"> не имеется. Официальный сайт учреждения имеет версию сайта 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слабовидящих.</w:t>
      </w:r>
    </w:p>
    <w:p w14:paraId="29649283" w14:textId="77777777" w:rsidR="000B1787" w:rsidRDefault="000B1787">
      <w:pPr>
        <w:pStyle w:val="a3"/>
        <w:spacing w:before="11"/>
        <w:ind w:left="0"/>
        <w:jc w:val="left"/>
        <w:rPr>
          <w:sz w:val="23"/>
        </w:rPr>
      </w:pPr>
    </w:p>
    <w:p w14:paraId="12558223" w14:textId="77777777" w:rsidR="000B1787" w:rsidRDefault="00000000">
      <w:pPr>
        <w:pStyle w:val="1"/>
        <w:numPr>
          <w:ilvl w:val="0"/>
          <w:numId w:val="2"/>
        </w:numPr>
        <w:tabs>
          <w:tab w:val="left" w:pos="745"/>
        </w:tabs>
        <w:ind w:left="1165" w:right="165" w:hanging="657"/>
        <w:jc w:val="both"/>
      </w:pPr>
      <w:r>
        <w:rPr>
          <w:color w:val="2D2D2D"/>
        </w:rPr>
        <w:t>Наличие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специальных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технических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средств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обучения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коллективного</w:t>
      </w:r>
      <w:r>
        <w:rPr>
          <w:color w:val="2D2D2D"/>
          <w:spacing w:val="-58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индивидуального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пользования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для инвалидов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ОВЗ:</w:t>
      </w:r>
    </w:p>
    <w:p w14:paraId="756E2452" w14:textId="5B343403" w:rsidR="000B1787" w:rsidRDefault="00000000">
      <w:pPr>
        <w:pStyle w:val="a3"/>
        <w:ind w:right="111" w:firstLine="288"/>
      </w:pPr>
      <w:r>
        <w:rPr>
          <w:color w:val="2D2D2D"/>
        </w:rPr>
        <w:t>В</w:t>
      </w:r>
      <w:r>
        <w:rPr>
          <w:color w:val="2D2D2D"/>
          <w:spacing w:val="-11"/>
        </w:rPr>
        <w:t xml:space="preserve"> </w:t>
      </w:r>
      <w:r w:rsidR="004F0065">
        <w:rPr>
          <w:color w:val="2D2D2D"/>
        </w:rPr>
        <w:t>дсп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име</w:t>
      </w:r>
      <w:r w:rsidR="004F0065">
        <w:rPr>
          <w:color w:val="2D2D2D"/>
        </w:rPr>
        <w:t>е</w:t>
      </w:r>
      <w:r>
        <w:rPr>
          <w:color w:val="2D2D2D"/>
        </w:rPr>
        <w:t>тся</w:t>
      </w:r>
      <w:r>
        <w:rPr>
          <w:color w:val="2D2D2D"/>
          <w:spacing w:val="-10"/>
        </w:rPr>
        <w:t xml:space="preserve"> </w:t>
      </w:r>
      <w:r w:rsidR="004F0065">
        <w:rPr>
          <w:color w:val="2D2D2D"/>
        </w:rPr>
        <w:t>1</w:t>
      </w:r>
      <w:r>
        <w:rPr>
          <w:color w:val="2D2D2D"/>
          <w:spacing w:val="-9"/>
        </w:rPr>
        <w:t xml:space="preserve"> </w:t>
      </w:r>
      <w:r w:rsidR="004F0065">
        <w:rPr>
          <w:color w:val="2D2D2D"/>
        </w:rPr>
        <w:t>ноутбук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выходом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интернет.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Специальные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технические</w:t>
      </w:r>
      <w:r>
        <w:rPr>
          <w:color w:val="2D2D2D"/>
          <w:spacing w:val="-56"/>
        </w:rPr>
        <w:t xml:space="preserve"> </w:t>
      </w:r>
      <w:r>
        <w:rPr>
          <w:color w:val="2D2D2D"/>
        </w:rPr>
        <w:t>средства обучения коллективного и индивидуального пользования для инвалидов</w:t>
      </w:r>
      <w:r>
        <w:rPr>
          <w:color w:val="2D2D2D"/>
          <w:spacing w:val="-55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лиц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ОВЗ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отсутствуют.</w:t>
      </w:r>
    </w:p>
    <w:sectPr w:rsidR="000B1787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E12"/>
    <w:multiLevelType w:val="hybridMultilevel"/>
    <w:tmpl w:val="B31248D4"/>
    <w:lvl w:ilvl="0" w:tplc="746E150E">
      <w:start w:val="1"/>
      <w:numFmt w:val="decimal"/>
      <w:lvlText w:val="%1."/>
      <w:lvlJc w:val="left"/>
      <w:pPr>
        <w:ind w:left="1100" w:hanging="196"/>
        <w:jc w:val="right"/>
      </w:pPr>
      <w:rPr>
        <w:rFonts w:ascii="Georgia" w:eastAsia="Georgia" w:hAnsi="Georgia" w:cs="Georgia" w:hint="default"/>
        <w:b/>
        <w:bCs/>
        <w:color w:val="2D2D2D"/>
        <w:spacing w:val="-2"/>
        <w:w w:val="100"/>
        <w:sz w:val="22"/>
        <w:szCs w:val="22"/>
        <w:lang w:val="ru-RU" w:eastAsia="en-US" w:bidi="ar-SA"/>
      </w:rPr>
    </w:lvl>
    <w:lvl w:ilvl="1" w:tplc="22F0AF40">
      <w:numFmt w:val="bullet"/>
      <w:lvlText w:val="•"/>
      <w:lvlJc w:val="left"/>
      <w:pPr>
        <w:ind w:left="1982" w:hanging="196"/>
      </w:pPr>
      <w:rPr>
        <w:rFonts w:hint="default"/>
        <w:lang w:val="ru-RU" w:eastAsia="en-US" w:bidi="ar-SA"/>
      </w:rPr>
    </w:lvl>
    <w:lvl w:ilvl="2" w:tplc="AEDA5AE0">
      <w:numFmt w:val="bullet"/>
      <w:lvlText w:val="•"/>
      <w:lvlJc w:val="left"/>
      <w:pPr>
        <w:ind w:left="2865" w:hanging="196"/>
      </w:pPr>
      <w:rPr>
        <w:rFonts w:hint="default"/>
        <w:lang w:val="ru-RU" w:eastAsia="en-US" w:bidi="ar-SA"/>
      </w:rPr>
    </w:lvl>
    <w:lvl w:ilvl="3" w:tplc="9970F650">
      <w:numFmt w:val="bullet"/>
      <w:lvlText w:val="•"/>
      <w:lvlJc w:val="left"/>
      <w:pPr>
        <w:ind w:left="3748" w:hanging="196"/>
      </w:pPr>
      <w:rPr>
        <w:rFonts w:hint="default"/>
        <w:lang w:val="ru-RU" w:eastAsia="en-US" w:bidi="ar-SA"/>
      </w:rPr>
    </w:lvl>
    <w:lvl w:ilvl="4" w:tplc="EF1C85E0">
      <w:numFmt w:val="bullet"/>
      <w:lvlText w:val="•"/>
      <w:lvlJc w:val="left"/>
      <w:pPr>
        <w:ind w:left="4631" w:hanging="196"/>
      </w:pPr>
      <w:rPr>
        <w:rFonts w:hint="default"/>
        <w:lang w:val="ru-RU" w:eastAsia="en-US" w:bidi="ar-SA"/>
      </w:rPr>
    </w:lvl>
    <w:lvl w:ilvl="5" w:tplc="88FA65B6">
      <w:numFmt w:val="bullet"/>
      <w:lvlText w:val="•"/>
      <w:lvlJc w:val="left"/>
      <w:pPr>
        <w:ind w:left="5514" w:hanging="196"/>
      </w:pPr>
      <w:rPr>
        <w:rFonts w:hint="default"/>
        <w:lang w:val="ru-RU" w:eastAsia="en-US" w:bidi="ar-SA"/>
      </w:rPr>
    </w:lvl>
    <w:lvl w:ilvl="6" w:tplc="50BA6C5C">
      <w:numFmt w:val="bullet"/>
      <w:lvlText w:val="•"/>
      <w:lvlJc w:val="left"/>
      <w:pPr>
        <w:ind w:left="6396" w:hanging="196"/>
      </w:pPr>
      <w:rPr>
        <w:rFonts w:hint="default"/>
        <w:lang w:val="ru-RU" w:eastAsia="en-US" w:bidi="ar-SA"/>
      </w:rPr>
    </w:lvl>
    <w:lvl w:ilvl="7" w:tplc="91BEBB74">
      <w:numFmt w:val="bullet"/>
      <w:lvlText w:val="•"/>
      <w:lvlJc w:val="left"/>
      <w:pPr>
        <w:ind w:left="7279" w:hanging="196"/>
      </w:pPr>
      <w:rPr>
        <w:rFonts w:hint="default"/>
        <w:lang w:val="ru-RU" w:eastAsia="en-US" w:bidi="ar-SA"/>
      </w:rPr>
    </w:lvl>
    <w:lvl w:ilvl="8" w:tplc="CB0E8A44">
      <w:numFmt w:val="bullet"/>
      <w:lvlText w:val="•"/>
      <w:lvlJc w:val="left"/>
      <w:pPr>
        <w:ind w:left="8162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573138A0"/>
    <w:multiLevelType w:val="hybridMultilevel"/>
    <w:tmpl w:val="2A0C519A"/>
    <w:lvl w:ilvl="0" w:tplc="08AC037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2D2D2D"/>
        <w:w w:val="100"/>
        <w:sz w:val="20"/>
        <w:szCs w:val="20"/>
        <w:lang w:val="ru-RU" w:eastAsia="en-US" w:bidi="ar-SA"/>
      </w:rPr>
    </w:lvl>
    <w:lvl w:ilvl="1" w:tplc="4FE8011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197E45D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7E6D4B4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4" w:tplc="AFD053A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5" w:tplc="BA1A0F3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4538C62E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6C2EC1F2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D1F640C2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57B3571"/>
    <w:multiLevelType w:val="hybridMultilevel"/>
    <w:tmpl w:val="EA8A6F14"/>
    <w:lvl w:ilvl="0" w:tplc="CE8ED062">
      <w:start w:val="3"/>
      <w:numFmt w:val="decimal"/>
      <w:lvlText w:val="%1."/>
      <w:lvlJc w:val="left"/>
      <w:pPr>
        <w:ind w:left="1992" w:hanging="228"/>
        <w:jc w:val="right"/>
      </w:pPr>
      <w:rPr>
        <w:rFonts w:ascii="Georgia" w:eastAsia="Georgia" w:hAnsi="Georgia" w:cs="Georgia" w:hint="default"/>
        <w:b/>
        <w:bCs/>
        <w:color w:val="2D2D2D"/>
        <w:spacing w:val="-2"/>
        <w:w w:val="100"/>
        <w:sz w:val="22"/>
        <w:szCs w:val="22"/>
        <w:lang w:val="ru-RU" w:eastAsia="en-US" w:bidi="ar-SA"/>
      </w:rPr>
    </w:lvl>
    <w:lvl w:ilvl="1" w:tplc="E626CA10">
      <w:numFmt w:val="bullet"/>
      <w:lvlText w:val="•"/>
      <w:lvlJc w:val="left"/>
      <w:pPr>
        <w:ind w:left="2792" w:hanging="228"/>
      </w:pPr>
      <w:rPr>
        <w:rFonts w:hint="default"/>
        <w:lang w:val="ru-RU" w:eastAsia="en-US" w:bidi="ar-SA"/>
      </w:rPr>
    </w:lvl>
    <w:lvl w:ilvl="2" w:tplc="5B703144">
      <w:numFmt w:val="bullet"/>
      <w:lvlText w:val="•"/>
      <w:lvlJc w:val="left"/>
      <w:pPr>
        <w:ind w:left="3585" w:hanging="228"/>
      </w:pPr>
      <w:rPr>
        <w:rFonts w:hint="default"/>
        <w:lang w:val="ru-RU" w:eastAsia="en-US" w:bidi="ar-SA"/>
      </w:rPr>
    </w:lvl>
    <w:lvl w:ilvl="3" w:tplc="54641718">
      <w:numFmt w:val="bullet"/>
      <w:lvlText w:val="•"/>
      <w:lvlJc w:val="left"/>
      <w:pPr>
        <w:ind w:left="4378" w:hanging="228"/>
      </w:pPr>
      <w:rPr>
        <w:rFonts w:hint="default"/>
        <w:lang w:val="ru-RU" w:eastAsia="en-US" w:bidi="ar-SA"/>
      </w:rPr>
    </w:lvl>
    <w:lvl w:ilvl="4" w:tplc="54EC5388">
      <w:numFmt w:val="bullet"/>
      <w:lvlText w:val="•"/>
      <w:lvlJc w:val="left"/>
      <w:pPr>
        <w:ind w:left="5171" w:hanging="228"/>
      </w:pPr>
      <w:rPr>
        <w:rFonts w:hint="default"/>
        <w:lang w:val="ru-RU" w:eastAsia="en-US" w:bidi="ar-SA"/>
      </w:rPr>
    </w:lvl>
    <w:lvl w:ilvl="5" w:tplc="07AEE860">
      <w:numFmt w:val="bullet"/>
      <w:lvlText w:val="•"/>
      <w:lvlJc w:val="left"/>
      <w:pPr>
        <w:ind w:left="5964" w:hanging="228"/>
      </w:pPr>
      <w:rPr>
        <w:rFonts w:hint="default"/>
        <w:lang w:val="ru-RU" w:eastAsia="en-US" w:bidi="ar-SA"/>
      </w:rPr>
    </w:lvl>
    <w:lvl w:ilvl="6" w:tplc="400EB502">
      <w:numFmt w:val="bullet"/>
      <w:lvlText w:val="•"/>
      <w:lvlJc w:val="left"/>
      <w:pPr>
        <w:ind w:left="6756" w:hanging="228"/>
      </w:pPr>
      <w:rPr>
        <w:rFonts w:hint="default"/>
        <w:lang w:val="ru-RU" w:eastAsia="en-US" w:bidi="ar-SA"/>
      </w:rPr>
    </w:lvl>
    <w:lvl w:ilvl="7" w:tplc="88D03E16">
      <w:numFmt w:val="bullet"/>
      <w:lvlText w:val="•"/>
      <w:lvlJc w:val="left"/>
      <w:pPr>
        <w:ind w:left="7549" w:hanging="228"/>
      </w:pPr>
      <w:rPr>
        <w:rFonts w:hint="default"/>
        <w:lang w:val="ru-RU" w:eastAsia="en-US" w:bidi="ar-SA"/>
      </w:rPr>
    </w:lvl>
    <w:lvl w:ilvl="8" w:tplc="5AF6FC6E">
      <w:numFmt w:val="bullet"/>
      <w:lvlText w:val="•"/>
      <w:lvlJc w:val="left"/>
      <w:pPr>
        <w:ind w:left="8342" w:hanging="228"/>
      </w:pPr>
      <w:rPr>
        <w:rFonts w:hint="default"/>
        <w:lang w:val="ru-RU" w:eastAsia="en-US" w:bidi="ar-SA"/>
      </w:rPr>
    </w:lvl>
  </w:abstractNum>
  <w:num w:numId="1" w16cid:durableId="864749639">
    <w:abstractNumId w:val="1"/>
  </w:num>
  <w:num w:numId="2" w16cid:durableId="1559245573">
    <w:abstractNumId w:val="2"/>
  </w:num>
  <w:num w:numId="3" w16cid:durableId="13914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787"/>
    <w:rsid w:val="000B1787"/>
    <w:rsid w:val="004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DE8"/>
  <w15:docId w15:val="{4ECD38E2-B39E-48B8-82B8-3899686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552" w:hanging="2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Иван Антонюк</cp:lastModifiedBy>
  <cp:revision>2</cp:revision>
  <dcterms:created xsi:type="dcterms:W3CDTF">2022-10-18T15:39:00Z</dcterms:created>
  <dcterms:modified xsi:type="dcterms:W3CDTF">2022-10-18T15:48:00Z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